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583" w:rsidRPr="004E7A39" w:rsidRDefault="006D3583" w:rsidP="004E7A39">
      <w:pPr>
        <w:pStyle w:val="a3"/>
        <w:rPr>
          <w:b/>
          <w:color w:val="000000"/>
          <w:sz w:val="28"/>
          <w:szCs w:val="28"/>
        </w:rPr>
      </w:pPr>
      <w:r w:rsidRPr="004E7A39">
        <w:rPr>
          <w:color w:val="000000"/>
          <w:sz w:val="28"/>
          <w:szCs w:val="28"/>
        </w:rPr>
        <w:t>Календарно-тематический план</w:t>
      </w:r>
      <w:r w:rsidRPr="004E7A39">
        <w:rPr>
          <w:b/>
          <w:color w:val="000000"/>
          <w:sz w:val="28"/>
          <w:szCs w:val="28"/>
        </w:rPr>
        <w:t xml:space="preserve"> по физической культуре</w:t>
      </w:r>
    </w:p>
    <w:p w:rsidR="006D3583" w:rsidRPr="004E7A39" w:rsidRDefault="004E7A39" w:rsidP="006D3583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="006D3583" w:rsidRPr="004E7A39">
        <w:rPr>
          <w:b/>
          <w:color w:val="000000"/>
          <w:sz w:val="28"/>
          <w:szCs w:val="28"/>
        </w:rPr>
        <w:t>ласс 8</w:t>
      </w:r>
    </w:p>
    <w:p w:rsidR="006D3583" w:rsidRPr="004E7A39" w:rsidRDefault="006D3583" w:rsidP="006D3583">
      <w:pPr>
        <w:pStyle w:val="a3"/>
        <w:rPr>
          <w:b/>
          <w:color w:val="000000"/>
          <w:sz w:val="28"/>
          <w:szCs w:val="28"/>
        </w:rPr>
      </w:pPr>
      <w:r w:rsidRPr="004E7A39">
        <w:rPr>
          <w:b/>
          <w:color w:val="000000"/>
          <w:sz w:val="28"/>
          <w:szCs w:val="28"/>
        </w:rPr>
        <w:t>Учител</w:t>
      </w:r>
      <w:proofErr w:type="gramStart"/>
      <w:r w:rsidRPr="004E7A39">
        <w:rPr>
          <w:b/>
          <w:color w:val="000000"/>
          <w:sz w:val="28"/>
          <w:szCs w:val="28"/>
        </w:rPr>
        <w:t>ь-</w:t>
      </w:r>
      <w:proofErr w:type="gramEnd"/>
      <w:r w:rsidRPr="004E7A39">
        <w:rPr>
          <w:b/>
          <w:color w:val="000000"/>
          <w:sz w:val="28"/>
          <w:szCs w:val="28"/>
        </w:rPr>
        <w:t xml:space="preserve">  </w:t>
      </w:r>
      <w:proofErr w:type="spellStart"/>
      <w:r w:rsidRPr="004E7A39">
        <w:rPr>
          <w:b/>
          <w:color w:val="000000"/>
          <w:sz w:val="28"/>
          <w:szCs w:val="28"/>
        </w:rPr>
        <w:t>Абдульманова</w:t>
      </w:r>
      <w:proofErr w:type="spellEnd"/>
      <w:r w:rsidRPr="004E7A39">
        <w:rPr>
          <w:b/>
          <w:color w:val="000000"/>
          <w:sz w:val="28"/>
          <w:szCs w:val="28"/>
        </w:rPr>
        <w:t xml:space="preserve"> </w:t>
      </w:r>
      <w:proofErr w:type="spellStart"/>
      <w:r w:rsidRPr="004E7A39">
        <w:rPr>
          <w:b/>
          <w:color w:val="000000"/>
          <w:sz w:val="28"/>
          <w:szCs w:val="28"/>
        </w:rPr>
        <w:t>Рамиля</w:t>
      </w:r>
      <w:proofErr w:type="spellEnd"/>
      <w:r w:rsidRPr="004E7A39">
        <w:rPr>
          <w:b/>
          <w:color w:val="000000"/>
          <w:sz w:val="28"/>
          <w:szCs w:val="28"/>
        </w:rPr>
        <w:t xml:space="preserve"> </w:t>
      </w:r>
      <w:proofErr w:type="spellStart"/>
      <w:r w:rsidRPr="004E7A39">
        <w:rPr>
          <w:b/>
          <w:color w:val="000000"/>
          <w:sz w:val="28"/>
          <w:szCs w:val="28"/>
        </w:rPr>
        <w:t>Рамилевна</w:t>
      </w:r>
      <w:proofErr w:type="spellEnd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969"/>
        <w:gridCol w:w="1897"/>
        <w:gridCol w:w="2464"/>
        <w:gridCol w:w="2465"/>
        <w:gridCol w:w="2465"/>
      </w:tblGrid>
      <w:tr w:rsidR="006D3583" w:rsidRPr="004E7A39" w:rsidTr="004E7A39">
        <w:trPr>
          <w:trHeight w:val="459"/>
        </w:trPr>
        <w:tc>
          <w:tcPr>
            <w:tcW w:w="14786" w:type="dxa"/>
            <w:gridSpan w:val="6"/>
          </w:tcPr>
          <w:p w:rsidR="006D3583" w:rsidRPr="004E7A39" w:rsidRDefault="006D3583" w:rsidP="00E37625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Почта для связи с преподавателем –</w:t>
            </w:r>
            <w:proofErr w:type="spellStart"/>
            <w:r w:rsidRPr="004E7A39">
              <w:rPr>
                <w:b/>
                <w:color w:val="000000"/>
                <w:sz w:val="28"/>
                <w:szCs w:val="28"/>
                <w:lang w:val="en-US"/>
              </w:rPr>
              <w:t>abdulmanova</w:t>
            </w:r>
            <w:proofErr w:type="spellEnd"/>
            <w:r w:rsidRPr="004E7A39">
              <w:rPr>
                <w:b/>
                <w:color w:val="000000"/>
                <w:sz w:val="28"/>
                <w:szCs w:val="28"/>
              </w:rPr>
              <w:t>.</w:t>
            </w:r>
            <w:proofErr w:type="spellStart"/>
            <w:r w:rsidRPr="004E7A39">
              <w:rPr>
                <w:b/>
                <w:color w:val="000000"/>
                <w:sz w:val="28"/>
                <w:szCs w:val="28"/>
                <w:lang w:val="en-US"/>
              </w:rPr>
              <w:t>ramilia</w:t>
            </w:r>
            <w:proofErr w:type="spellEnd"/>
            <w:r w:rsidRPr="004E7A39">
              <w:rPr>
                <w:b/>
                <w:color w:val="000000"/>
                <w:sz w:val="28"/>
                <w:szCs w:val="28"/>
              </w:rPr>
              <w:t>@</w:t>
            </w:r>
            <w:r w:rsidRPr="004E7A39">
              <w:rPr>
                <w:b/>
                <w:color w:val="000000"/>
                <w:sz w:val="28"/>
                <w:szCs w:val="28"/>
                <w:lang w:val="en-US"/>
              </w:rPr>
              <w:t>mail</w:t>
            </w:r>
            <w:r w:rsidRPr="004E7A39">
              <w:rPr>
                <w:b/>
                <w:color w:val="000000"/>
                <w:sz w:val="28"/>
                <w:szCs w:val="28"/>
              </w:rPr>
              <w:t>.</w:t>
            </w:r>
            <w:proofErr w:type="spellStart"/>
            <w:r w:rsidRPr="004E7A39">
              <w:rPr>
                <w:b/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Номер</w:t>
            </w:r>
          </w:p>
          <w:p w:rsidR="006D3583" w:rsidRPr="004E7A39" w:rsidRDefault="006D3583" w:rsidP="00E37625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занятия,</w:t>
            </w:r>
          </w:p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дата</w:t>
            </w:r>
          </w:p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E7A39">
              <w:rPr>
                <w:b/>
                <w:color w:val="000000"/>
                <w:sz w:val="28"/>
                <w:szCs w:val="28"/>
              </w:rPr>
              <w:t>Тема и ресурс</w:t>
            </w:r>
            <w:r w:rsidRPr="004E7A39">
              <w:rPr>
                <w:color w:val="000000"/>
                <w:sz w:val="28"/>
                <w:szCs w:val="28"/>
              </w:rPr>
              <w:t xml:space="preserve">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897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форма проведения</w:t>
            </w:r>
            <w:r w:rsidRPr="004E7A39">
              <w:rPr>
                <w:color w:val="000000"/>
                <w:sz w:val="28"/>
                <w:szCs w:val="28"/>
              </w:rPr>
              <w:t xml:space="preserve"> (рассылка заданий, видеоконференция и т.д.)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задание для детей</w:t>
            </w:r>
            <w:r w:rsidRPr="004E7A39">
              <w:rPr>
                <w:color w:val="000000"/>
                <w:sz w:val="28"/>
                <w:szCs w:val="28"/>
              </w:rPr>
              <w:t xml:space="preserve"> (решить примеры, написать конспект, ответить на вопросы и т.д.)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сроки выполнения работы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b/>
                <w:color w:val="000000"/>
                <w:sz w:val="28"/>
                <w:szCs w:val="28"/>
              </w:rPr>
              <w:t>форма сдачи заданий</w:t>
            </w:r>
            <w:r w:rsidRPr="004E7A39">
              <w:rPr>
                <w:color w:val="000000"/>
                <w:sz w:val="28"/>
                <w:szCs w:val="28"/>
              </w:rPr>
              <w:t xml:space="preserve"> (телефон, почта и т.д.)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969" w:type="dxa"/>
          </w:tcPr>
          <w:p w:rsidR="006D3583" w:rsidRPr="004E7A39" w:rsidRDefault="006D3583" w:rsidP="006D3583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sz w:val="28"/>
                <w:szCs w:val="28"/>
              </w:rPr>
              <w:t xml:space="preserve">ТБ. «Двойной шаг»; Передача и ловля мяча. 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  <w:lang w:val="en-US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969" w:type="dxa"/>
          </w:tcPr>
          <w:p w:rsidR="006D3583" w:rsidRPr="004E7A39" w:rsidRDefault="006D3583" w:rsidP="006D3583">
            <w:pPr>
              <w:shd w:val="clear" w:color="auto" w:fill="FFFFFF" w:themeFill="background1"/>
              <w:jc w:val="both"/>
              <w:rPr>
                <w:rStyle w:val="810pt"/>
                <w:sz w:val="28"/>
                <w:szCs w:val="28"/>
              </w:rPr>
            </w:pPr>
            <w:r w:rsidRPr="004E7A39">
              <w:rPr>
                <w:rStyle w:val="810pt"/>
                <w:sz w:val="28"/>
                <w:szCs w:val="28"/>
              </w:rPr>
              <w:t>Баскетбол: Веде</w:t>
            </w:r>
            <w:r w:rsidRPr="004E7A39">
              <w:rPr>
                <w:rStyle w:val="810pt"/>
                <w:sz w:val="28"/>
                <w:szCs w:val="28"/>
              </w:rPr>
              <w:softHyphen/>
              <w:t>ние мяча. Основные приемы игры.</w:t>
            </w:r>
          </w:p>
          <w:p w:rsidR="006D3583" w:rsidRPr="004E7A39" w:rsidRDefault="006D3583" w:rsidP="006D358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Style w:val="810pt"/>
                <w:sz w:val="28"/>
                <w:szCs w:val="28"/>
              </w:rPr>
              <w:t>Бро</w:t>
            </w:r>
            <w:r w:rsidRPr="004E7A39">
              <w:rPr>
                <w:rStyle w:val="810pt"/>
                <w:sz w:val="28"/>
                <w:szCs w:val="28"/>
              </w:rPr>
              <w:softHyphen/>
              <w:t xml:space="preserve">сок мяча. 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969" w:type="dxa"/>
          </w:tcPr>
          <w:p w:rsidR="006D3583" w:rsidRPr="004E7A39" w:rsidRDefault="006D3583" w:rsidP="00E3762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7A39">
              <w:rPr>
                <w:rStyle w:val="810pt"/>
                <w:sz w:val="28"/>
                <w:szCs w:val="28"/>
              </w:rPr>
              <w:t>Баскетбол: Бро</w:t>
            </w:r>
            <w:r w:rsidRPr="004E7A39">
              <w:rPr>
                <w:rStyle w:val="810pt"/>
                <w:sz w:val="28"/>
                <w:szCs w:val="28"/>
              </w:rPr>
              <w:softHyphen/>
              <w:t>сок мяча.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969" w:type="dxa"/>
          </w:tcPr>
          <w:p w:rsidR="006D3583" w:rsidRPr="004E7A39" w:rsidRDefault="006D3583" w:rsidP="006D358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Cs/>
                <w:spacing w:val="-5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sz w:val="28"/>
                <w:szCs w:val="28"/>
              </w:rPr>
              <w:t xml:space="preserve">Бадминтон: </w:t>
            </w:r>
            <w:r w:rsidRPr="004E7A39">
              <w:rPr>
                <w:rFonts w:ascii="Times New Roman" w:hAnsi="Times New Roman" w:cs="Times New Roman"/>
                <w:bCs/>
                <w:spacing w:val="-5"/>
                <w:sz w:val="28"/>
                <w:szCs w:val="28"/>
              </w:rPr>
              <w:t xml:space="preserve"> Короткие быстрые удары</w:t>
            </w:r>
            <w:r w:rsidR="004856FD">
              <w:rPr>
                <w:rFonts w:ascii="Times New Roman" w:hAnsi="Times New Roman" w:cs="Times New Roman"/>
                <w:bCs/>
                <w:spacing w:val="-5"/>
                <w:sz w:val="28"/>
                <w:szCs w:val="28"/>
              </w:rPr>
              <w:t xml:space="preserve">. </w:t>
            </w:r>
            <w:bookmarkStart w:id="0" w:name="_GoBack"/>
            <w:bookmarkEnd w:id="0"/>
            <w:r w:rsidRPr="004E7A39">
              <w:rPr>
                <w:rFonts w:ascii="Times New Roman" w:hAnsi="Times New Roman" w:cs="Times New Roman"/>
                <w:bCs/>
                <w:spacing w:val="-5"/>
                <w:sz w:val="28"/>
                <w:szCs w:val="28"/>
              </w:rPr>
              <w:t>Короткие близкие удары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856F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6D3583" w:rsidRPr="004E7A39" w:rsidRDefault="006D3583" w:rsidP="006D3583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rStyle w:val="810pt"/>
                <w:sz w:val="28"/>
                <w:szCs w:val="28"/>
              </w:rPr>
              <w:t>Тактика свобод</w:t>
            </w:r>
            <w:r w:rsidRPr="004E7A39">
              <w:rPr>
                <w:rStyle w:val="810pt"/>
                <w:sz w:val="28"/>
                <w:szCs w:val="28"/>
              </w:rPr>
              <w:softHyphen/>
              <w:t>ного на</w:t>
            </w:r>
            <w:r w:rsidRPr="004E7A39">
              <w:rPr>
                <w:rStyle w:val="810pt"/>
                <w:sz w:val="28"/>
                <w:szCs w:val="28"/>
              </w:rPr>
              <w:softHyphen/>
              <w:t xml:space="preserve">падения. 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969" w:type="dxa"/>
          </w:tcPr>
          <w:p w:rsidR="006D3583" w:rsidRPr="004E7A39" w:rsidRDefault="006D3583" w:rsidP="00E3762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</w:pPr>
            <w:r w:rsidRPr="004E7A39">
              <w:rPr>
                <w:rStyle w:val="810pt"/>
                <w:sz w:val="28"/>
                <w:szCs w:val="28"/>
              </w:rPr>
              <w:t xml:space="preserve">Вырывание и выбивание мяча, бросок двумя руками от головы в движении, </w:t>
            </w:r>
            <w:r w:rsidRPr="004E7A39">
              <w:rPr>
                <w:rStyle w:val="810pt"/>
                <w:sz w:val="28"/>
                <w:szCs w:val="28"/>
              </w:rPr>
              <w:lastRenderedPageBreak/>
              <w:t>взаимодействие двух игроков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3969" w:type="dxa"/>
          </w:tcPr>
          <w:p w:rsidR="006D3583" w:rsidRPr="004E7A39" w:rsidRDefault="006D3583" w:rsidP="006D358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sz w:val="28"/>
                <w:szCs w:val="28"/>
              </w:rPr>
              <w:t>Бадминтон: Индивидуальные и парные упражнения. Удары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969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rStyle w:val="810pt"/>
                <w:sz w:val="28"/>
                <w:szCs w:val="28"/>
              </w:rPr>
              <w:t>Футбол: Основные приемы и прави</w:t>
            </w:r>
            <w:r w:rsidRPr="004E7A39">
              <w:rPr>
                <w:rStyle w:val="810pt"/>
                <w:sz w:val="28"/>
                <w:szCs w:val="28"/>
              </w:rPr>
              <w:softHyphen/>
              <w:t>ла игры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969" w:type="dxa"/>
          </w:tcPr>
          <w:p w:rsidR="006D3583" w:rsidRPr="004E7A39" w:rsidRDefault="006D3583" w:rsidP="006D3583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rStyle w:val="810pt"/>
                <w:sz w:val="28"/>
                <w:szCs w:val="28"/>
              </w:rPr>
              <w:t>Мини-футбол: техника передви</w:t>
            </w:r>
            <w:r w:rsidRPr="004E7A39">
              <w:rPr>
                <w:rStyle w:val="810pt"/>
                <w:sz w:val="28"/>
                <w:szCs w:val="28"/>
              </w:rPr>
              <w:softHyphen/>
              <w:t>жения. Поворо</w:t>
            </w:r>
            <w:r w:rsidRPr="004E7A39">
              <w:rPr>
                <w:rStyle w:val="810pt"/>
                <w:sz w:val="28"/>
                <w:szCs w:val="28"/>
              </w:rPr>
              <w:softHyphen/>
              <w:t>ты.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6D3583" w:rsidRPr="004E7A39" w:rsidTr="006D3583">
        <w:tc>
          <w:tcPr>
            <w:tcW w:w="1526" w:type="dxa"/>
          </w:tcPr>
          <w:p w:rsidR="006D3583" w:rsidRPr="004E7A39" w:rsidRDefault="006D3583" w:rsidP="00E37625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969" w:type="dxa"/>
          </w:tcPr>
          <w:p w:rsidR="006D3583" w:rsidRPr="004E7A39" w:rsidRDefault="006D3583" w:rsidP="006D358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sz w:val="28"/>
                <w:szCs w:val="28"/>
              </w:rPr>
              <w:t xml:space="preserve">Бадминтон: </w:t>
            </w:r>
            <w:r w:rsidRPr="004E7A39"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  <w:t>Техника и тактика игры.</w:t>
            </w:r>
          </w:p>
        </w:tc>
        <w:tc>
          <w:tcPr>
            <w:tcW w:w="1897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A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6D3583" w:rsidRPr="004E7A39" w:rsidRDefault="006D3583" w:rsidP="00E37625">
            <w:pPr>
              <w:pStyle w:val="a3"/>
              <w:rPr>
                <w:color w:val="000000"/>
                <w:sz w:val="28"/>
                <w:szCs w:val="28"/>
              </w:rPr>
            </w:pPr>
            <w:r w:rsidRPr="004E7A39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</w:tbl>
    <w:p w:rsidR="006D3583" w:rsidRPr="004E7A39" w:rsidRDefault="006D3583" w:rsidP="006D3583">
      <w:pPr>
        <w:pStyle w:val="a3"/>
        <w:rPr>
          <w:color w:val="000000"/>
          <w:sz w:val="28"/>
          <w:szCs w:val="28"/>
        </w:rPr>
      </w:pPr>
    </w:p>
    <w:p w:rsidR="00E048A5" w:rsidRPr="004E7A39" w:rsidRDefault="00E048A5">
      <w:pPr>
        <w:rPr>
          <w:rFonts w:ascii="Times New Roman" w:hAnsi="Times New Roman" w:cs="Times New Roman"/>
          <w:sz w:val="28"/>
          <w:szCs w:val="28"/>
        </w:rPr>
      </w:pPr>
    </w:p>
    <w:sectPr w:rsidR="00E048A5" w:rsidRPr="004E7A39" w:rsidSect="006D35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8E5"/>
    <w:rsid w:val="004856FD"/>
    <w:rsid w:val="004E7A39"/>
    <w:rsid w:val="006D3583"/>
    <w:rsid w:val="00E048A5"/>
    <w:rsid w:val="00F7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D3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pt">
    <w:name w:val="Основной текст (8) + 10 pt"/>
    <w:rsid w:val="006D3583"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Основной текст (2)"/>
    <w:rsid w:val="006D3583"/>
    <w:rPr>
      <w:rFonts w:ascii="Times New Roman" w:hAnsi="Times New Roman" w:cs="Times New Roman"/>
      <w:sz w:val="20"/>
      <w:szCs w:val="20"/>
      <w:u w:val="singl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D3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pt">
    <w:name w:val="Основной текст (8) + 10 pt"/>
    <w:rsid w:val="006D3583"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Основной текст (2)"/>
    <w:rsid w:val="006D3583"/>
    <w:rPr>
      <w:rFonts w:ascii="Times New Roman" w:hAnsi="Times New Roman" w:cs="Times New Roman"/>
      <w:sz w:val="20"/>
      <w:szCs w:val="20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Эдуард</cp:lastModifiedBy>
  <cp:revision>4</cp:revision>
  <dcterms:created xsi:type="dcterms:W3CDTF">2020-04-06T03:49:00Z</dcterms:created>
  <dcterms:modified xsi:type="dcterms:W3CDTF">2020-04-06T04:09:00Z</dcterms:modified>
</cp:coreProperties>
</file>